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6FC8" w14:textId="77777777" w:rsidR="00277ED0" w:rsidRPr="00277ED0" w:rsidRDefault="00277ED0" w:rsidP="00277E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Klauzula Informacyjna      </w:t>
      </w:r>
    </w:p>
    <w:p w14:paraId="644E5104" w14:textId="77777777" w:rsidR="00277ED0" w:rsidRPr="00277ED0" w:rsidRDefault="00277ED0" w:rsidP="00277E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7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6CE08C3C" w14:textId="729C3347" w:rsidR="00277ED0" w:rsidRPr="00277ED0" w:rsidRDefault="00277ED0" w:rsidP="00277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</w:t>
      </w:r>
      <w:r w:rsidRPr="00277ED0">
        <w:rPr>
          <w:rFonts w:ascii="Times New Roman" w:hAnsi="Times New Roman" w:cs="Times New Roman"/>
          <w:sz w:val="20"/>
          <w:szCs w:val="20"/>
        </w:rPr>
        <w:t xml:space="preserve"> dane osobowe będą przetwarzane zgodnie z przepisami rozporządzenia Parlamentu Europejskiego i Rady (UE) z dnia 27 kwietnia 2016 r. w sprawie ochrony osób fizycznych w związku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77ED0">
        <w:rPr>
          <w:rFonts w:ascii="Times New Roman" w:hAnsi="Times New Roman" w:cs="Times New Roman"/>
          <w:sz w:val="20"/>
          <w:szCs w:val="20"/>
        </w:rPr>
        <w:t>z przetwarzaniem danych osobowych i w sprawie swobodnego</w:t>
      </w:r>
      <w:r w:rsidRPr="00277ED0">
        <w:rPr>
          <w:rFonts w:ascii="Times New Roman" w:hAnsi="Times New Roman" w:cs="Times New Roman"/>
          <w:sz w:val="20"/>
          <w:szCs w:val="20"/>
        </w:rPr>
        <w:t xml:space="preserve"> </w:t>
      </w:r>
      <w:r w:rsidRPr="00277ED0">
        <w:rPr>
          <w:rFonts w:ascii="Times New Roman" w:hAnsi="Times New Roman" w:cs="Times New Roman"/>
          <w:sz w:val="20"/>
          <w:szCs w:val="20"/>
        </w:rPr>
        <w:t xml:space="preserve">przepływu takich danych oraz uchylenia dyrektywy 95/46/WE (rozporządzenie o ochronie danych osobowych)   </w:t>
      </w:r>
      <w:r w:rsidRPr="00277E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Urząd Gminy w Łososinie Dolnej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wypełnienia obowiązku określonego w art. 13 ust. 1 i 2 Rozporządzenia Parlamentu Europejskiego i Rady (UE) 2016/679 z 27 kwietnia 2016 r. w sprawie ochrony osób fizycznych w związku z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przetwarzaniem danych osobowych i w sprawie swobodnego przepływu takich danych (RODO) oraz uchylenia dyrektywy 5/46/WE  (ogólne rozporządzenie o ochronie danych osobowych), informuje że:                                                               </w:t>
      </w:r>
    </w:p>
    <w:p w14:paraId="2751A1CB" w14:textId="530C48E0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1.</w:t>
      </w: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Administratorem Pani/Pana danych osobowych jest</w:t>
      </w: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D8C2C0C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Wójt Gminy Łososina Dolna </w:t>
      </w:r>
    </w:p>
    <w:p w14:paraId="3BD75D97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33-31</w:t>
      </w: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Łososina Dolna 300, </w:t>
      </w:r>
    </w:p>
    <w:p w14:paraId="57AC0C85" w14:textId="62E1FD90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tel. 18 444 80 02                                                                                                 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414DB31" w14:textId="52389794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>Dane kontaktowe Inspektora Ochrony Danych Osobowych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5" w:history="1">
        <w:r w:rsidRPr="00277ED0">
          <w:rPr>
            <w:rStyle w:val="Hipercze"/>
            <w:rFonts w:ascii="Times New Roman" w:hAnsi="Times New Roman" w:cs="Times New Roman"/>
            <w:sz w:val="20"/>
            <w:szCs w:val="20"/>
          </w:rPr>
          <w:t>iodo@lososina.pl</w:t>
        </w:r>
      </w:hyperlink>
      <w:r w:rsidRPr="00277ED0">
        <w:rPr>
          <w:rStyle w:val="Pogrubienie"/>
          <w:rFonts w:ascii="Times New Roman" w:hAnsi="Times New Roman" w:cs="Times New Roman"/>
          <w:color w:val="072A60"/>
          <w:sz w:val="20"/>
          <w:szCs w:val="20"/>
          <w:u w:val="single"/>
        </w:rPr>
        <w:t xml:space="preserve"> </w:t>
      </w:r>
      <w:r w:rsidRPr="00277ED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lub pisemnie  Inspektor Ochrony danych , adres 33-314 Łososina Dolna 300.                                         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9CEB218" w14:textId="77777777" w:rsid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Pani/Pana dane będą przetwarzane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związku z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wydaniem zaświadczenia dotyczącego okresu w jakim pełniona była funkcja Sołtysa Sołectwa w Gminie Łososina Dolna.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</w:p>
    <w:p w14:paraId="37B1EF99" w14:textId="69418F8A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będą przetwarzane na podstawie RODO - Rozporządzenia Parlamentu Europejskiego i Rady UE z dnia 27 kwietnia 2016 r</w:t>
      </w:r>
      <w:r w:rsidR="005C5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oraz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art.4 ust. 3 pkt. 1 ustawy o świadczeniu pieniężnym z tytułu pełnienia funkcji sołtysa </w:t>
      </w:r>
      <w:r w:rsidR="005C5592">
        <w:rPr>
          <w:rFonts w:ascii="Times New Roman" w:eastAsia="Times New Roman" w:hAnsi="Times New Roman" w:cs="Times New Roman"/>
          <w:color w:val="000000"/>
          <w:sz w:val="20"/>
          <w:szCs w:val="20"/>
        </w:rPr>
        <w:t>( Dz. U. 2023 poz. 1073)</w:t>
      </w:r>
    </w:p>
    <w:p w14:paraId="08DC2EF9" w14:textId="44C9E08C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będą przechowywane przez nie dłużej niż wynika to z przepisów prawa,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zgodnie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 ustawą o archiwizacji i instrukcją kancelaryjną.                                                                                            </w:t>
      </w:r>
    </w:p>
    <w:p w14:paraId="3CF47F63" w14:textId="56A205EB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Każdej osobie, której dane są przetwarzane przez Urząd Gminy w Łososinie Dolnej</w:t>
      </w:r>
      <w:r w:rsidRPr="00277ED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przysługują prawa: </w:t>
      </w:r>
    </w:p>
    <w:p w14:paraId="2A3040FC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- p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rawo dostępu do treści swoich danych, </w:t>
      </w:r>
    </w:p>
    <w:p w14:paraId="4E880A00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- p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rawo do sprostowania treści danych, </w:t>
      </w:r>
    </w:p>
    <w:p w14:paraId="4A5D6A20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- p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rawo do usunięcia danych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14:paraId="131F68EE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- p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rawo do ograniczenia przetwarzania, </w:t>
      </w:r>
    </w:p>
    <w:p w14:paraId="3F5E5EC2" w14:textId="4B3052B2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- p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rawo do przenoszenia danych, </w:t>
      </w:r>
    </w:p>
    <w:p w14:paraId="2F788A73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- p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rawo wniesienia sprzeciwu, </w:t>
      </w:r>
    </w:p>
    <w:p w14:paraId="14AAB0B5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- p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rawo do cofnięcia zgody na ich przetwarzanie.</w:t>
      </w:r>
      <w:bookmarkStart w:id="0" w:name="_Hlk515970806"/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9302853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Ma Pani/Pan prawo do żądania usunięcia swoich danych osobowych.</w:t>
      </w:r>
      <w:bookmarkEnd w:id="0"/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4AC4036" w14:textId="2D39EB56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przekazywane tylko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podmiotom trzecim uprawnionym</w:t>
      </w:r>
      <w:r w:rsidR="005C5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mocy przepisów prawa.                                                                                                                                     </w:t>
      </w:r>
    </w:p>
    <w:p w14:paraId="6EA734F4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Pani/Pana dane nie będą przekazywane do </w:t>
      </w:r>
      <w:r w:rsidRPr="00277ED0">
        <w:rPr>
          <w:rFonts w:ascii="Times New Roman" w:hAnsi="Times New Roman" w:cs="Times New Roman"/>
          <w:color w:val="222222"/>
          <w:sz w:val="20"/>
          <w:szCs w:val="20"/>
        </w:rPr>
        <w:t xml:space="preserve">państw trzecich lub organizacji międzynarodowych.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7824290A" w14:textId="5D9E7840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0.  Jeśli uzna Pani/Pan, że przetwarzanie Pani/Pana danych dokonywane jest z naruszeniem</w:t>
      </w:r>
      <w:r w:rsidR="005C5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przepisów prawa, może Pani/Pan wnieść skargę do organu nadzorczego, którym jest Prezes Urzędu Ochrony Danych Osobowych.</w:t>
      </w:r>
      <w:bookmarkStart w:id="1" w:name="_Hlk515971027"/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61F8C4F4" w14:textId="77777777" w:rsidR="00277ED0" w:rsidRPr="00277ED0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Pani/Pana dane mogą być przetwarzane w sposób zautomatyzowany, nie będą jednak stosowane metody przetwarzania </w:t>
      </w:r>
      <w:r w:rsidRPr="00277ED0">
        <w:rPr>
          <w:rFonts w:ascii="Times New Roman" w:hAnsi="Times New Roman" w:cs="Times New Roman"/>
          <w:sz w:val="20"/>
          <w:szCs w:val="20"/>
        </w:rPr>
        <w:t xml:space="preserve">polegających na zautomatyzowanym podejmowaniu decyzji, w tym profilowaniu.                                                                                                         </w:t>
      </w:r>
    </w:p>
    <w:p w14:paraId="1F4446D1" w14:textId="42117A42" w:rsidR="005C5592" w:rsidRDefault="00277ED0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Pani/Pana dane osobowe będą przetwarzane i przechowywane przez administratora danych osobowych </w:t>
      </w:r>
      <w:r w:rsidR="005C5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277ED0">
        <w:rPr>
          <w:rFonts w:ascii="Times New Roman" w:eastAsia="Times New Roman" w:hAnsi="Times New Roman" w:cs="Times New Roman"/>
          <w:color w:val="000000"/>
          <w:sz w:val="20"/>
          <w:szCs w:val="20"/>
        </w:rPr>
        <w:t>z zachowaniem wszelkich norm bezpieczeństwa dla ochrony danych osobowych</w:t>
      </w:r>
      <w:bookmarkEnd w:id="1"/>
      <w:r w:rsidR="005C559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1856CF1" w14:textId="77777777" w:rsidR="005C5592" w:rsidRDefault="005C5592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AF3D74" w14:textId="77777777" w:rsidR="005C5592" w:rsidRDefault="005C5592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BB37EF" w14:textId="77777777" w:rsidR="005C5592" w:rsidRDefault="005C5592" w:rsidP="0027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166A5B" w14:textId="195D7605" w:rsidR="00277ED0" w:rsidRPr="005C5592" w:rsidRDefault="00277ED0" w:rsidP="00277ED0">
      <w:pPr>
        <w:shd w:val="clear" w:color="auto" w:fill="FFFFFF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5C5592">
        <w:rPr>
          <w:rStyle w:val="Uwydatnienie"/>
          <w:rFonts w:ascii="Times New Roman" w:hAnsi="Times New Roman" w:cs="Times New Roman"/>
          <w:sz w:val="20"/>
          <w:szCs w:val="20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</w:t>
      </w:r>
      <w:r w:rsidRPr="005C5592">
        <w:rPr>
          <w:rStyle w:val="Uwydatnienie"/>
          <w:rFonts w:ascii="Times New Roman" w:hAnsi="Times New Roman" w:cs="Times New Roman"/>
          <w:sz w:val="24"/>
          <w:szCs w:val="24"/>
        </w:rPr>
        <w:t xml:space="preserve"> władzy publicznej powierzonej administratorowi.</w:t>
      </w:r>
    </w:p>
    <w:p w14:paraId="34FB0DF6" w14:textId="77777777" w:rsidR="00277ED0" w:rsidRDefault="00277ED0" w:rsidP="00277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7467FF" w14:textId="77777777" w:rsidR="005C5592" w:rsidRDefault="005C5592" w:rsidP="00277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071EDE" w14:textId="77777777" w:rsidR="005C5592" w:rsidRDefault="005C5592" w:rsidP="00277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22EE59" w14:textId="77777777" w:rsidR="005C5592" w:rsidRDefault="005C5592" w:rsidP="00277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5B79BF" w14:textId="77777777" w:rsidR="005C5592" w:rsidRPr="00277ED0" w:rsidRDefault="005C5592" w:rsidP="00277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53553C" w14:textId="77777777" w:rsidR="00277ED0" w:rsidRPr="005C5592" w:rsidRDefault="00277ED0" w:rsidP="00277ED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77ED0"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</w:t>
      </w:r>
      <w:r w:rsidRPr="00277ED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277ED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277ED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277ED0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……………………………                </w:t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>/  imię  i nazwisko /</w:t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5C5592">
        <w:rPr>
          <w:rFonts w:ascii="Times New Roman" w:hAnsi="Times New Roman" w:cs="Times New Roman"/>
          <w:color w:val="222222"/>
          <w:sz w:val="20"/>
          <w:szCs w:val="20"/>
        </w:rPr>
        <w:tab/>
        <w:t>/data i  podpis /</w:t>
      </w:r>
    </w:p>
    <w:p w14:paraId="141A93A4" w14:textId="77777777" w:rsidR="00277ED0" w:rsidRPr="005C5592" w:rsidRDefault="00277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7ED0" w:rsidRPr="005C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2949"/>
    <w:multiLevelType w:val="hybridMultilevel"/>
    <w:tmpl w:val="3BD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0BB7"/>
    <w:multiLevelType w:val="hybridMultilevel"/>
    <w:tmpl w:val="5CD6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2543">
    <w:abstractNumId w:val="0"/>
  </w:num>
  <w:num w:numId="2" w16cid:durableId="107728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9B"/>
    <w:rsid w:val="0013299B"/>
    <w:rsid w:val="00277ED0"/>
    <w:rsid w:val="0057320F"/>
    <w:rsid w:val="00585717"/>
    <w:rsid w:val="005C5592"/>
    <w:rsid w:val="00C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9BDF"/>
  <w15:chartTrackingRefBased/>
  <w15:docId w15:val="{0AA43BF4-CA10-4BBD-8B6A-B3CE11BF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ED0"/>
    <w:pPr>
      <w:suppressAutoHyphens/>
      <w:spacing w:line="252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717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Hipercze">
    <w:name w:val="Hyperlink"/>
    <w:semiHidden/>
    <w:unhideWhenUsed/>
    <w:rsid w:val="00277ED0"/>
    <w:rPr>
      <w:color w:val="0000FF"/>
      <w:u w:val="single"/>
    </w:rPr>
  </w:style>
  <w:style w:type="paragraph" w:customStyle="1" w:styleId="ListParagraph">
    <w:name w:val="List Paragraph"/>
    <w:basedOn w:val="Normalny"/>
    <w:rsid w:val="00277ED0"/>
    <w:pPr>
      <w:spacing w:after="200" w:line="276" w:lineRule="auto"/>
      <w:ind w:left="720"/>
    </w:pPr>
  </w:style>
  <w:style w:type="character" w:styleId="Pogrubienie">
    <w:name w:val="Strong"/>
    <w:basedOn w:val="Domylnaczcionkaakapitu"/>
    <w:qFormat/>
    <w:rsid w:val="00277ED0"/>
    <w:rPr>
      <w:b/>
      <w:bCs/>
    </w:rPr>
  </w:style>
  <w:style w:type="character" w:styleId="Uwydatnienie">
    <w:name w:val="Emphasis"/>
    <w:basedOn w:val="Domylnaczcionkaakapitu"/>
    <w:uiPriority w:val="20"/>
    <w:qFormat/>
    <w:rsid w:val="00277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Rolka</dc:creator>
  <cp:keywords/>
  <dc:description/>
  <cp:lastModifiedBy>Dorota Rolka</cp:lastModifiedBy>
  <cp:revision>5</cp:revision>
  <cp:lastPrinted>2023-06-29T11:22:00Z</cp:lastPrinted>
  <dcterms:created xsi:type="dcterms:W3CDTF">2023-06-29T10:43:00Z</dcterms:created>
  <dcterms:modified xsi:type="dcterms:W3CDTF">2023-06-29T11:22:00Z</dcterms:modified>
</cp:coreProperties>
</file>